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5" w:rsidRDefault="00C30515" w:rsidP="002B1280">
      <w:pPr>
        <w:rPr>
          <w:b/>
          <w:u w:val="single"/>
        </w:rPr>
      </w:pPr>
    </w:p>
    <w:p w:rsidR="002B1280" w:rsidRDefault="002B1280" w:rsidP="002B1280">
      <w:r>
        <w:rPr>
          <w:b/>
          <w:u w:val="single"/>
        </w:rPr>
        <w:t>CASA  CA</w:t>
      </w:r>
      <w:r w:rsidR="009F31E8">
        <w:rPr>
          <w:b/>
          <w:u w:val="single"/>
        </w:rPr>
        <w:t xml:space="preserve">LLE </w:t>
      </w:r>
      <w:r>
        <w:rPr>
          <w:b/>
          <w:u w:val="single"/>
        </w:rPr>
        <w:t xml:space="preserve"> </w:t>
      </w:r>
      <w:proofErr w:type="gramStart"/>
      <w:r w:rsidR="00DB6E78">
        <w:rPr>
          <w:b/>
          <w:u w:val="single"/>
        </w:rPr>
        <w:t>NOGALES</w:t>
      </w:r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 </w:t>
      </w:r>
      <w:r w:rsidR="009F31E8">
        <w:rPr>
          <w:b/>
          <w:u w:val="single"/>
        </w:rPr>
        <w:t xml:space="preserve">  </w:t>
      </w:r>
      <w:r w:rsidR="0090183E">
        <w:rPr>
          <w:b/>
          <w:u w:val="single"/>
        </w:rPr>
        <w:t xml:space="preserve">   </w:t>
      </w:r>
      <w:r w:rsidR="009F31E8">
        <w:rPr>
          <w:b/>
          <w:u w:val="single"/>
        </w:rPr>
        <w:t xml:space="preserve">  </w:t>
      </w:r>
      <w:r>
        <w:rPr>
          <w:b/>
          <w:u w:val="single"/>
        </w:rPr>
        <w:t>(JEREZ DE LOS CABALLEROS)</w:t>
      </w:r>
      <w:r w:rsidR="00EE5923">
        <w:rPr>
          <w:b/>
          <w:u w:val="single"/>
        </w:rPr>
        <w:t xml:space="preserve">   </w:t>
      </w:r>
    </w:p>
    <w:p w:rsidR="0095720D" w:rsidRDefault="0095720D" w:rsidP="002B1280"/>
    <w:p w:rsidR="00422E3B" w:rsidRPr="001A70D3" w:rsidRDefault="00422E3B">
      <w:pPr>
        <w:rPr>
          <w:rStyle w:val="col-sm-7"/>
          <w:rFonts w:ascii="Arial" w:hAnsi="Arial" w:cs="Arial"/>
          <w:color w:val="66FF99"/>
          <w:sz w:val="21"/>
          <w:szCs w:val="21"/>
          <w:shd w:val="clear" w:color="auto" w:fill="F6F6F6"/>
        </w:rPr>
      </w:pPr>
      <w: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Tipo</w:t>
      </w:r>
      <w:hyperlink r:id="rId4" w:history="1">
        <w:r w:rsidR="00C26FC2" w:rsidRPr="001A70D3">
          <w:rPr>
            <w:rStyle w:val="Hipervnculo"/>
            <w:rFonts w:ascii="Arial" w:hAnsi="Arial" w:cs="Arial"/>
            <w:color w:val="66FF99"/>
            <w:sz w:val="21"/>
            <w:szCs w:val="21"/>
            <w:u w:val="none"/>
          </w:rPr>
          <w:t xml:space="preserve">     CASA</w:t>
        </w:r>
      </w:hyperlink>
      <w:r w:rsidR="001A70D3" w:rsidRPr="001A70D3">
        <w:rPr>
          <w:color w:val="66FF99"/>
        </w:rPr>
        <w:t xml:space="preserve"> de 2ª mano</w:t>
      </w:r>
    </w:p>
    <w:p w:rsidR="00422E3B" w:rsidRDefault="00422E3B">
      <w:pPr>
        <w:rPr>
          <w:rStyle w:val="col-sm-7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Estado</w:t>
      </w:r>
      <w:r w:rsidR="00C26FC2"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</w:t>
      </w:r>
      <w:hyperlink r:id="rId5" w:history="1">
        <w:r>
          <w:rPr>
            <w:rStyle w:val="Hipervnculo"/>
            <w:rFonts w:ascii="Arial" w:hAnsi="Arial" w:cs="Arial"/>
            <w:color w:val="75B08A"/>
            <w:sz w:val="21"/>
            <w:szCs w:val="21"/>
            <w:u w:val="none"/>
          </w:rPr>
          <w:t>En venta</w:t>
        </w:r>
      </w:hyperlink>
    </w:p>
    <w:p w:rsidR="00422E3B" w:rsidRDefault="00422E3B">
      <w:pPr>
        <w:rPr>
          <w:rStyle w:val="col-sm-7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Ubicación</w:t>
      </w:r>
      <w:r w:rsidR="00C26FC2"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 </w:t>
      </w:r>
      <w:hyperlink r:id="rId6" w:history="1">
        <w:r>
          <w:rPr>
            <w:rStyle w:val="Hipervnculo"/>
            <w:rFonts w:ascii="Arial" w:hAnsi="Arial" w:cs="Arial"/>
            <w:color w:val="75B08A"/>
            <w:sz w:val="21"/>
            <w:szCs w:val="21"/>
            <w:u w:val="none"/>
          </w:rPr>
          <w:t>Jerez de los Caballeros</w:t>
        </w:r>
      </w:hyperlink>
    </w:p>
    <w:p w:rsidR="00DB6E78" w:rsidRDefault="00422E3B">
      <w:pP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</w:pPr>
      <w: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Sub Ubicación</w:t>
      </w:r>
      <w:r w:rsidR="00C26FC2"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  </w:t>
      </w:r>
    </w:p>
    <w:p w:rsidR="00422E3B" w:rsidRPr="00C26FC2" w:rsidRDefault="00422E3B">
      <w:pPr>
        <w:rPr>
          <w:rStyle w:val="amount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Precio</w:t>
      </w:r>
      <w:r w:rsidR="00C26FC2">
        <w:rPr>
          <w:rStyle w:val="col-sm-5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</w:t>
      </w:r>
      <w:r w:rsidR="00C26FC2" w:rsidRPr="00C26FC2">
        <w:rPr>
          <w:rStyle w:val="col-sm-5"/>
          <w:rFonts w:ascii="Arial" w:hAnsi="Arial" w:cs="Arial"/>
          <w:b/>
          <w:bCs/>
          <w:color w:val="6AC25E"/>
          <w:sz w:val="21"/>
          <w:szCs w:val="21"/>
          <w:shd w:val="clear" w:color="auto" w:fill="F6F6F6"/>
        </w:rPr>
        <w:t xml:space="preserve">A </w:t>
      </w:r>
      <w:r w:rsidR="00C26FC2">
        <w:rPr>
          <w:rStyle w:val="col-sm-5"/>
          <w:rFonts w:ascii="Arial" w:hAnsi="Arial" w:cs="Arial"/>
          <w:b/>
          <w:bCs/>
          <w:color w:val="6AC25E"/>
          <w:sz w:val="21"/>
          <w:szCs w:val="21"/>
          <w:shd w:val="clear" w:color="auto" w:fill="F6F6F6"/>
        </w:rPr>
        <w:t>consultar</w:t>
      </w:r>
    </w:p>
    <w:p w:rsidR="00422E3B" w:rsidRPr="00C26FC2" w:rsidRDefault="00422E3B">
      <w:pPr>
        <w:rPr>
          <w:rStyle w:val="value-area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label-area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Superficie ()</w:t>
      </w:r>
      <w:r w:rsidR="00C26FC2">
        <w:rPr>
          <w:rStyle w:val="label-area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</w:t>
      </w:r>
      <w:r w:rsidR="00DB6E78">
        <w:rPr>
          <w:rStyle w:val="value-area"/>
          <w:rFonts w:ascii="Arial" w:hAnsi="Arial" w:cs="Arial"/>
          <w:color w:val="6AC25E"/>
          <w:sz w:val="21"/>
          <w:szCs w:val="21"/>
          <w:shd w:val="clear" w:color="auto" w:fill="F6F6F6"/>
        </w:rPr>
        <w:t>248</w:t>
      </w:r>
    </w:p>
    <w:p w:rsidR="00422E3B" w:rsidRDefault="00422E3B">
      <w:pPr>
        <w:rPr>
          <w:rStyle w:val="value-bedrooms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label-bedrooms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Dormitorios</w:t>
      </w:r>
      <w:r w:rsidR="00C26FC2">
        <w:rPr>
          <w:rStyle w:val="label-bedrooms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</w:t>
      </w:r>
      <w:r w:rsidR="00DB6E78">
        <w:rPr>
          <w:rStyle w:val="value-bedrooms"/>
          <w:rFonts w:ascii="Arial" w:hAnsi="Arial" w:cs="Arial"/>
          <w:color w:val="6AC25E"/>
          <w:sz w:val="21"/>
          <w:szCs w:val="21"/>
          <w:shd w:val="clear" w:color="auto" w:fill="F6F6F6"/>
        </w:rPr>
        <w:t>5</w:t>
      </w:r>
    </w:p>
    <w:p w:rsidR="00422E3B" w:rsidRPr="00C26FC2" w:rsidRDefault="00422E3B">
      <w:pPr>
        <w:rPr>
          <w:rStyle w:val="value-bathrooms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label-bathrooms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Baños</w:t>
      </w:r>
      <w:r w:rsidR="00C26FC2">
        <w:rPr>
          <w:rStyle w:val="label-bathrooms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</w:t>
      </w:r>
      <w:r w:rsidR="00DB6E78">
        <w:rPr>
          <w:rStyle w:val="value-bathrooms"/>
          <w:rFonts w:ascii="Arial" w:hAnsi="Arial" w:cs="Arial"/>
          <w:color w:val="6AC25E"/>
          <w:sz w:val="21"/>
          <w:szCs w:val="21"/>
          <w:shd w:val="clear" w:color="auto" w:fill="F6F6F6"/>
        </w:rPr>
        <w:t>2</w:t>
      </w:r>
    </w:p>
    <w:p w:rsidR="00422E3B" w:rsidRDefault="00422E3B">
      <w:pPr>
        <w:rPr>
          <w:rStyle w:val="value-noopropertyfieldterrace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label-noopropertyfieldterrace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Terraza</w:t>
      </w:r>
      <w:r w:rsidR="00C26FC2">
        <w:rPr>
          <w:rStyle w:val="label-noopropertyfieldterrace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 </w:t>
      </w:r>
      <w:r w:rsidR="004C39DC">
        <w:rPr>
          <w:rStyle w:val="value-noopropertyfieldterrace"/>
          <w:rFonts w:ascii="Arial" w:hAnsi="Arial" w:cs="Arial"/>
          <w:color w:val="6AC25E"/>
          <w:sz w:val="21"/>
          <w:szCs w:val="21"/>
          <w:shd w:val="clear" w:color="auto" w:fill="F6F6F6"/>
        </w:rPr>
        <w:t>Patio</w:t>
      </w:r>
      <w:r w:rsidR="00DB6E78">
        <w:rPr>
          <w:rStyle w:val="value-noopropertyfieldterrace"/>
          <w:rFonts w:ascii="Arial" w:hAnsi="Arial" w:cs="Arial"/>
          <w:color w:val="6AC25E"/>
          <w:sz w:val="21"/>
          <w:szCs w:val="21"/>
          <w:shd w:val="clear" w:color="auto" w:fill="F6F6F6"/>
        </w:rPr>
        <w:t xml:space="preserve"> y terraza</w:t>
      </w:r>
    </w:p>
    <w:p w:rsidR="00422E3B" w:rsidRDefault="00422E3B">
      <w:pPr>
        <w:rPr>
          <w:rStyle w:val="value-noopropertyfield-9-5000-furnished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label-noopropertyfield-9-5000-furnished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Amueblado</w:t>
      </w:r>
      <w:r w:rsidR="00C26FC2">
        <w:rPr>
          <w:rStyle w:val="label-noopropertyfield-9-5000-furnished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</w:t>
      </w:r>
      <w:r w:rsidR="00C26FC2" w:rsidRPr="00C26FC2">
        <w:rPr>
          <w:rStyle w:val="value-noopropertyfield-9-5000-furnished"/>
          <w:rFonts w:ascii="Arial" w:hAnsi="Arial" w:cs="Arial"/>
          <w:color w:val="6AC25E"/>
          <w:sz w:val="21"/>
          <w:szCs w:val="21"/>
          <w:shd w:val="clear" w:color="auto" w:fill="F6F6F6"/>
        </w:rPr>
        <w:t>No</w:t>
      </w:r>
    </w:p>
    <w:p w:rsidR="00422E3B" w:rsidRPr="00C26FC2" w:rsidRDefault="00422E3B">
      <w:pPr>
        <w:rPr>
          <w:rStyle w:val="value-noopropertyfieldgarage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label-noopropertyfieldgarage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Cochera</w:t>
      </w:r>
      <w:r w:rsidR="00C26FC2">
        <w:rPr>
          <w:rStyle w:val="label-noopropertyfieldgarage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</w:t>
      </w:r>
      <w:r w:rsidRPr="00C26FC2">
        <w:rPr>
          <w:rStyle w:val="value-noopropertyfieldgarage"/>
          <w:rFonts w:ascii="Arial" w:hAnsi="Arial" w:cs="Arial"/>
          <w:color w:val="6AC25E"/>
          <w:sz w:val="21"/>
          <w:szCs w:val="21"/>
          <w:shd w:val="clear" w:color="auto" w:fill="F6F6F6"/>
        </w:rPr>
        <w:t>No</w:t>
      </w:r>
    </w:p>
    <w:p w:rsidR="00422E3B" w:rsidRPr="00C26FC2" w:rsidRDefault="00422E3B">
      <w:pPr>
        <w:rPr>
          <w:rStyle w:val="value-noopropertyfieldstorageroom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label-noopropertyfieldstorageroom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Trastero</w:t>
      </w:r>
      <w:r w:rsidR="00C26FC2">
        <w:rPr>
          <w:rStyle w:val="label-noopropertyfieldstorageroom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</w:t>
      </w:r>
      <w:r w:rsidR="004C39DC">
        <w:rPr>
          <w:rStyle w:val="value-noopropertyfieldstorageroom"/>
          <w:rFonts w:ascii="Arial" w:hAnsi="Arial" w:cs="Arial"/>
          <w:color w:val="6AC25E"/>
          <w:sz w:val="21"/>
          <w:szCs w:val="21"/>
          <w:shd w:val="clear" w:color="auto" w:fill="F6F6F6"/>
        </w:rPr>
        <w:t>Si</w:t>
      </w:r>
    </w:p>
    <w:p w:rsidR="00422E3B" w:rsidRDefault="00422E3B">
      <w:pPr>
        <w:rPr>
          <w:rStyle w:val="value-noopropertyfieldcoolair"/>
          <w:rFonts w:ascii="Arial" w:hAnsi="Arial" w:cs="Arial"/>
          <w:color w:val="2D313F"/>
          <w:sz w:val="21"/>
          <w:szCs w:val="21"/>
          <w:shd w:val="clear" w:color="auto" w:fill="F6F6F6"/>
        </w:rPr>
      </w:pPr>
      <w:r>
        <w:rPr>
          <w:rStyle w:val="label-noopropertyfieldcoolair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Aire acondicionado</w:t>
      </w:r>
      <w:r w:rsidR="00C26FC2">
        <w:rPr>
          <w:rStyle w:val="label-noopropertyfieldcoolair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</w:t>
      </w:r>
      <w:r w:rsidR="001A70D3">
        <w:rPr>
          <w:rStyle w:val="value-noopropertyfieldcoolair"/>
          <w:rFonts w:ascii="Arial" w:hAnsi="Arial" w:cs="Arial"/>
          <w:color w:val="2D313F"/>
          <w:sz w:val="21"/>
          <w:szCs w:val="21"/>
          <w:shd w:val="clear" w:color="auto" w:fill="F6F6F6"/>
        </w:rPr>
        <w:t>No</w:t>
      </w:r>
    </w:p>
    <w:p w:rsidR="00145040" w:rsidRDefault="00422E3B">
      <w:pPr>
        <w:rPr>
          <w:rStyle w:val="value-noopropertyfieldheating"/>
          <w:rFonts w:ascii="Arial" w:hAnsi="Arial" w:cs="Arial"/>
          <w:color w:val="6AC25E"/>
          <w:sz w:val="21"/>
          <w:szCs w:val="21"/>
          <w:shd w:val="clear" w:color="auto" w:fill="F6F6F6"/>
        </w:rPr>
      </w:pPr>
      <w:r>
        <w:rPr>
          <w:rStyle w:val="label-noopropertyfieldheating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>Calefacción</w:t>
      </w:r>
      <w:r w:rsidR="00C26FC2">
        <w:rPr>
          <w:rStyle w:val="label-noopropertyfieldheating"/>
          <w:rFonts w:ascii="Arial" w:hAnsi="Arial" w:cs="Arial"/>
          <w:b/>
          <w:bCs/>
          <w:color w:val="2D313F"/>
          <w:sz w:val="21"/>
          <w:szCs w:val="21"/>
          <w:shd w:val="clear" w:color="auto" w:fill="F6F6F6"/>
        </w:rPr>
        <w:t xml:space="preserve">    </w:t>
      </w:r>
      <w:r w:rsidRPr="00C26FC2">
        <w:rPr>
          <w:rStyle w:val="value-noopropertyfieldheating"/>
          <w:rFonts w:ascii="Arial" w:hAnsi="Arial" w:cs="Arial"/>
          <w:color w:val="6AC25E"/>
          <w:sz w:val="21"/>
          <w:szCs w:val="21"/>
          <w:shd w:val="clear" w:color="auto" w:fill="F6F6F6"/>
        </w:rPr>
        <w:t>No</w:t>
      </w:r>
    </w:p>
    <w:p w:rsidR="00C26FC2" w:rsidRDefault="00C26FC2">
      <w:pPr>
        <w:rPr>
          <w:rStyle w:val="value-noopropertyfieldheating"/>
          <w:rFonts w:ascii="Arial" w:hAnsi="Arial" w:cs="Arial"/>
          <w:color w:val="6AC25E"/>
          <w:sz w:val="21"/>
          <w:szCs w:val="21"/>
          <w:shd w:val="clear" w:color="auto" w:fill="F6F6F6"/>
        </w:rPr>
      </w:pPr>
    </w:p>
    <w:p w:rsidR="00C26FC2" w:rsidRDefault="00C26FC2" w:rsidP="00F2182E">
      <w:pPr>
        <w:jc w:val="both"/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</w:pPr>
      <w:r w:rsidRPr="00C26FC2"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>DESCRIPCION</w:t>
      </w:r>
      <w:proofErr w:type="gramStart"/>
      <w:r w:rsidRPr="00C26FC2"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 xml:space="preserve">:  </w:t>
      </w:r>
      <w:r w:rsidR="004C39DC"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>Casa</w:t>
      </w:r>
      <w:proofErr w:type="gramEnd"/>
      <w:r w:rsidR="004C39DC"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 xml:space="preserve"> de segunda mano, para reformar en </w:t>
      </w:r>
      <w:r w:rsidR="00DB6E78"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>calle Nogales 3</w:t>
      </w:r>
    </w:p>
    <w:p w:rsidR="003834BE" w:rsidRDefault="00DB6E78" w:rsidP="00F2182E">
      <w:pPr>
        <w:jc w:val="both"/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</w:pPr>
      <w:r>
        <w:rPr>
          <w:rStyle w:val="value-noopropertyfieldheating"/>
          <w:rFonts w:ascii="Arial" w:hAnsi="Arial" w:cs="Arial"/>
          <w:sz w:val="21"/>
          <w:szCs w:val="21"/>
          <w:shd w:val="clear" w:color="auto" w:fill="F6F6F6"/>
        </w:rPr>
        <w:t>Tel. 650340746 / 636981695</w:t>
      </w:r>
    </w:p>
    <w:sectPr w:rsidR="003834BE" w:rsidSect="00145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280"/>
    <w:rsid w:val="000E4964"/>
    <w:rsid w:val="00145040"/>
    <w:rsid w:val="00192819"/>
    <w:rsid w:val="001A70D3"/>
    <w:rsid w:val="002B1280"/>
    <w:rsid w:val="003834BE"/>
    <w:rsid w:val="003D61F4"/>
    <w:rsid w:val="003F34A4"/>
    <w:rsid w:val="00422E3B"/>
    <w:rsid w:val="004C39DC"/>
    <w:rsid w:val="00513DE3"/>
    <w:rsid w:val="005761C2"/>
    <w:rsid w:val="00656FC3"/>
    <w:rsid w:val="006D6D85"/>
    <w:rsid w:val="008E2A9B"/>
    <w:rsid w:val="0090183E"/>
    <w:rsid w:val="0095720D"/>
    <w:rsid w:val="009F31E8"/>
    <w:rsid w:val="00C26FC2"/>
    <w:rsid w:val="00C30515"/>
    <w:rsid w:val="00C706CF"/>
    <w:rsid w:val="00D472C7"/>
    <w:rsid w:val="00D769D0"/>
    <w:rsid w:val="00D94BD6"/>
    <w:rsid w:val="00DB6E78"/>
    <w:rsid w:val="00DD3677"/>
    <w:rsid w:val="00E95021"/>
    <w:rsid w:val="00EE5923"/>
    <w:rsid w:val="00F2182E"/>
    <w:rsid w:val="00FD43CC"/>
    <w:rsid w:val="00F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l-sm-5">
    <w:name w:val="col-sm-5"/>
    <w:basedOn w:val="Fuentedeprrafopredeter"/>
    <w:rsid w:val="00422E3B"/>
  </w:style>
  <w:style w:type="character" w:customStyle="1" w:styleId="col-sm-7">
    <w:name w:val="col-sm-7"/>
    <w:basedOn w:val="Fuentedeprrafopredeter"/>
    <w:rsid w:val="00422E3B"/>
  </w:style>
  <w:style w:type="character" w:styleId="Hipervnculo">
    <w:name w:val="Hyperlink"/>
    <w:basedOn w:val="Fuentedeprrafopredeter"/>
    <w:uiPriority w:val="99"/>
    <w:semiHidden/>
    <w:unhideWhenUsed/>
    <w:rsid w:val="00422E3B"/>
    <w:rPr>
      <w:color w:val="0000FF"/>
      <w:u w:val="single"/>
    </w:rPr>
  </w:style>
  <w:style w:type="character" w:customStyle="1" w:styleId="amount">
    <w:name w:val="amount"/>
    <w:basedOn w:val="Fuentedeprrafopredeter"/>
    <w:rsid w:val="00422E3B"/>
  </w:style>
  <w:style w:type="character" w:customStyle="1" w:styleId="label-area">
    <w:name w:val="label-_area"/>
    <w:basedOn w:val="Fuentedeprrafopredeter"/>
    <w:rsid w:val="00422E3B"/>
  </w:style>
  <w:style w:type="character" w:customStyle="1" w:styleId="value-area">
    <w:name w:val="value-_area"/>
    <w:basedOn w:val="Fuentedeprrafopredeter"/>
    <w:rsid w:val="00422E3B"/>
  </w:style>
  <w:style w:type="character" w:customStyle="1" w:styleId="label-bedrooms">
    <w:name w:val="label-_bedrooms"/>
    <w:basedOn w:val="Fuentedeprrafopredeter"/>
    <w:rsid w:val="00422E3B"/>
  </w:style>
  <w:style w:type="character" w:customStyle="1" w:styleId="value-bedrooms">
    <w:name w:val="value-_bedrooms"/>
    <w:basedOn w:val="Fuentedeprrafopredeter"/>
    <w:rsid w:val="00422E3B"/>
  </w:style>
  <w:style w:type="character" w:customStyle="1" w:styleId="label-bathrooms">
    <w:name w:val="label-_bathrooms"/>
    <w:basedOn w:val="Fuentedeprrafopredeter"/>
    <w:rsid w:val="00422E3B"/>
  </w:style>
  <w:style w:type="character" w:customStyle="1" w:styleId="value-bathrooms">
    <w:name w:val="value-_bathrooms"/>
    <w:basedOn w:val="Fuentedeprrafopredeter"/>
    <w:rsid w:val="00422E3B"/>
  </w:style>
  <w:style w:type="character" w:customStyle="1" w:styleId="label-noopropertyfieldterrace">
    <w:name w:val="label-_noo_property_field__terrace"/>
    <w:basedOn w:val="Fuentedeprrafopredeter"/>
    <w:rsid w:val="00422E3B"/>
  </w:style>
  <w:style w:type="character" w:customStyle="1" w:styleId="value-noopropertyfieldterrace">
    <w:name w:val="value-_noo_property_field__terrace"/>
    <w:basedOn w:val="Fuentedeprrafopredeter"/>
    <w:rsid w:val="00422E3B"/>
  </w:style>
  <w:style w:type="character" w:customStyle="1" w:styleId="label-noopropertyfield-9-5000-furnished">
    <w:name w:val="label-_noo_property_field__-9-5000-furnished"/>
    <w:basedOn w:val="Fuentedeprrafopredeter"/>
    <w:rsid w:val="00422E3B"/>
  </w:style>
  <w:style w:type="character" w:customStyle="1" w:styleId="value-noopropertyfield-9-5000-furnished">
    <w:name w:val="value-_noo_property_field__-9-5000-furnished"/>
    <w:basedOn w:val="Fuentedeprrafopredeter"/>
    <w:rsid w:val="00422E3B"/>
  </w:style>
  <w:style w:type="character" w:customStyle="1" w:styleId="label-noopropertyfieldgarage">
    <w:name w:val="label-_noo_property_field__garage"/>
    <w:basedOn w:val="Fuentedeprrafopredeter"/>
    <w:rsid w:val="00422E3B"/>
  </w:style>
  <w:style w:type="character" w:customStyle="1" w:styleId="value-noopropertyfieldgarage">
    <w:name w:val="value-_noo_property_field__garage"/>
    <w:basedOn w:val="Fuentedeprrafopredeter"/>
    <w:rsid w:val="00422E3B"/>
  </w:style>
  <w:style w:type="character" w:customStyle="1" w:styleId="label-noopropertyfieldstorageroom">
    <w:name w:val="label-_noo_property_field__storage_room"/>
    <w:basedOn w:val="Fuentedeprrafopredeter"/>
    <w:rsid w:val="00422E3B"/>
  </w:style>
  <w:style w:type="character" w:customStyle="1" w:styleId="value-noopropertyfieldstorageroom">
    <w:name w:val="value-_noo_property_field__storage_room"/>
    <w:basedOn w:val="Fuentedeprrafopredeter"/>
    <w:rsid w:val="00422E3B"/>
  </w:style>
  <w:style w:type="character" w:customStyle="1" w:styleId="label-noopropertyfieldcoolair">
    <w:name w:val="label-_noo_property_field__cool_air"/>
    <w:basedOn w:val="Fuentedeprrafopredeter"/>
    <w:rsid w:val="00422E3B"/>
  </w:style>
  <w:style w:type="character" w:customStyle="1" w:styleId="value-noopropertyfieldcoolair">
    <w:name w:val="value-_noo_property_field__cool_air"/>
    <w:basedOn w:val="Fuentedeprrafopredeter"/>
    <w:rsid w:val="00422E3B"/>
  </w:style>
  <w:style w:type="character" w:customStyle="1" w:styleId="label-noopropertyfieldheating">
    <w:name w:val="label-_noo_property_field__heating"/>
    <w:basedOn w:val="Fuentedeprrafopredeter"/>
    <w:rsid w:val="00422E3B"/>
  </w:style>
  <w:style w:type="character" w:customStyle="1" w:styleId="value-noopropertyfieldheating">
    <w:name w:val="value-_noo_property_field__heating"/>
    <w:basedOn w:val="Fuentedeprrafopredeter"/>
    <w:rsid w:val="0042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mosurinmobiliaria.es/property-location/jerez-de-los-caballeros/" TargetMode="External"/><Relationship Id="rId5" Type="http://schemas.openxmlformats.org/officeDocument/2006/relationships/hyperlink" Target="http://inmosurinmobiliaria.es/status/en-venta/" TargetMode="External"/><Relationship Id="rId4" Type="http://schemas.openxmlformats.org/officeDocument/2006/relationships/hyperlink" Target="http://inmosurinmobiliaria.es/listings/cas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17</cp:revision>
  <dcterms:created xsi:type="dcterms:W3CDTF">2017-03-03T08:51:00Z</dcterms:created>
  <dcterms:modified xsi:type="dcterms:W3CDTF">2019-08-28T09:09:00Z</dcterms:modified>
</cp:coreProperties>
</file>